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07" w:rsidRPr="008654E5" w:rsidRDefault="009D7056">
      <w:bookmarkStart w:id="0" w:name="_GoBack"/>
      <w:bookmarkEnd w:id="0"/>
      <w:r w:rsidRPr="008654E5">
        <w:t>Anne Markey</w:t>
      </w:r>
    </w:p>
    <w:p w:rsidR="009D7056" w:rsidRPr="008654E5" w:rsidRDefault="009D7056">
      <w:r w:rsidRPr="008654E5">
        <w:t>15 December 2015</w:t>
      </w:r>
    </w:p>
    <w:p w:rsidR="009D7056" w:rsidRPr="008654E5" w:rsidRDefault="009D7056"/>
    <w:p w:rsidR="009D7056" w:rsidRPr="008654E5" w:rsidRDefault="009D7056" w:rsidP="009D7056">
      <w:pPr>
        <w:jc w:val="center"/>
      </w:pPr>
      <w:r w:rsidRPr="008654E5">
        <w:rPr>
          <w:i/>
        </w:rPr>
        <w:t>Literary Encyclopedia</w:t>
      </w:r>
      <w:r w:rsidRPr="008654E5">
        <w:t xml:space="preserve"> Research Travel Award Report</w:t>
      </w:r>
    </w:p>
    <w:p w:rsidR="009D7056" w:rsidRPr="008654E5" w:rsidRDefault="009D7056" w:rsidP="009D7056">
      <w:pPr>
        <w:jc w:val="center"/>
      </w:pPr>
    </w:p>
    <w:p w:rsidR="00FF6009" w:rsidRPr="008654E5" w:rsidRDefault="009D7056" w:rsidP="009D7056">
      <w:pPr>
        <w:rPr>
          <w:rFonts w:cs="Arial"/>
        </w:rPr>
      </w:pPr>
      <w:r w:rsidRPr="008654E5">
        <w:rPr>
          <w:rFonts w:cs="Times New Roman"/>
        </w:rPr>
        <w:t xml:space="preserve">With the support of </w:t>
      </w:r>
      <w:r w:rsidRPr="008654E5">
        <w:rPr>
          <w:rFonts w:cs="Times New Roman"/>
          <w:i/>
        </w:rPr>
        <w:t>The</w:t>
      </w:r>
      <w:r w:rsidRPr="008654E5">
        <w:rPr>
          <w:rFonts w:cs="Times New Roman"/>
        </w:rPr>
        <w:t xml:space="preserve"> </w:t>
      </w:r>
      <w:r w:rsidRPr="008654E5">
        <w:rPr>
          <w:rFonts w:cs="Times New Roman"/>
          <w:i/>
        </w:rPr>
        <w:t xml:space="preserve">Literary </w:t>
      </w:r>
      <w:proofErr w:type="spellStart"/>
      <w:r w:rsidRPr="008654E5">
        <w:rPr>
          <w:rFonts w:cs="Times New Roman"/>
          <w:i/>
        </w:rPr>
        <w:t>Encyclopedia</w:t>
      </w:r>
      <w:r w:rsidRPr="008654E5">
        <w:rPr>
          <w:rFonts w:cs="Times New Roman"/>
        </w:rPr>
        <w:t>’s</w:t>
      </w:r>
      <w:proofErr w:type="spellEnd"/>
      <w:r w:rsidRPr="008654E5">
        <w:rPr>
          <w:rFonts w:cs="Times New Roman"/>
        </w:rPr>
        <w:t xml:space="preserve"> Travel Award, I spent 10 days in Toronto consulting the Osborne Collection of Children’s Books. The focus of my research was on the Osborne’s holdings of books published between 1805 and 1825 by the Juvenile Library owned and operated by William and Mary Jane Godwin. </w:t>
      </w:r>
      <w:r w:rsidRPr="008654E5">
        <w:rPr>
          <w:rFonts w:cs="Arial"/>
        </w:rPr>
        <w:t xml:space="preserve">By the time it folded in 1825, this firm had published over 60 original works by 16 identifiable authors. Many of these works are now extremely rare so my visit to the Osborne enabled me to see volumes that are not available elsewhere. The prevailing critical consensus is that Godwin’s subversive politics of dissent are reflected in works published by the Juvenile Library, which he established and used as a vehicle for social reform. My research in the Osborne confirmed my suspicion that show that far from promoting political dissent and social reform, the firm’s publications were generally conservative in tone, with many promoting unquestioning acceptance  of bourgeois values and others promoting rote learning. That is largely because several Juvenile Library books were advertised as being suitable for use in schools, and the </w:t>
      </w:r>
      <w:proofErr w:type="spellStart"/>
      <w:r w:rsidRPr="008654E5">
        <w:rPr>
          <w:rFonts w:cs="Arial"/>
        </w:rPr>
        <w:t>Godwins</w:t>
      </w:r>
      <w:proofErr w:type="spellEnd"/>
      <w:r w:rsidRPr="008654E5">
        <w:rPr>
          <w:rFonts w:cs="Arial"/>
        </w:rPr>
        <w:t xml:space="preserve"> realised that teachers, rather than students, chose the books to be used in class. </w:t>
      </w:r>
      <w:r w:rsidR="00FF6009" w:rsidRPr="008654E5">
        <w:rPr>
          <w:rFonts w:cs="Arial"/>
        </w:rPr>
        <w:t>Nevertheless</w:t>
      </w:r>
      <w:r w:rsidRPr="008654E5">
        <w:rPr>
          <w:rFonts w:cs="Arial"/>
        </w:rPr>
        <w:t>, some Juvenile Li</w:t>
      </w:r>
      <w:r w:rsidR="00FF6009" w:rsidRPr="008654E5">
        <w:rPr>
          <w:rFonts w:cs="Arial"/>
        </w:rPr>
        <w:t>brary publications were radical, either in terms of narrative technique, illustration and/or content.</w:t>
      </w:r>
    </w:p>
    <w:p w:rsidR="00FF6009" w:rsidRPr="008654E5" w:rsidRDefault="00FF6009" w:rsidP="009D7056">
      <w:pPr>
        <w:rPr>
          <w:rFonts w:cs="Arial"/>
        </w:rPr>
      </w:pPr>
    </w:p>
    <w:p w:rsidR="008654E5" w:rsidRPr="008654E5" w:rsidRDefault="00F53EE1" w:rsidP="009D7056">
      <w:pPr>
        <w:rPr>
          <w:rFonts w:cs="Times New Roman"/>
        </w:rPr>
      </w:pPr>
      <w:r w:rsidRPr="008654E5">
        <w:rPr>
          <w:rFonts w:cs="Arial"/>
        </w:rPr>
        <w:t xml:space="preserve">In addition to carrying out the research for which the </w:t>
      </w:r>
      <w:r w:rsidRPr="008654E5">
        <w:rPr>
          <w:i/>
        </w:rPr>
        <w:t>Literary Encyclopedia</w:t>
      </w:r>
      <w:r w:rsidRPr="008654E5">
        <w:t xml:space="preserve"> Research Travel grant was awarded, I took advantage of my time in Toronto to look at the Osborne’s holdings of handmade books for children, which include the</w:t>
      </w:r>
      <w:r w:rsidR="008654E5" w:rsidRPr="008654E5">
        <w:t xml:space="preserve"> heavily illustrated </w:t>
      </w:r>
      <w:r w:rsidR="008654E5" w:rsidRPr="008654E5">
        <w:rPr>
          <w:rFonts w:cs="Times New Roman"/>
        </w:rPr>
        <w:t xml:space="preserve">“Silvia Cole” manuscript (created 1719-20), which recounts the day-to-day events </w:t>
      </w:r>
      <w:proofErr w:type="spellStart"/>
      <w:r w:rsidR="008654E5" w:rsidRPr="008654E5">
        <w:rPr>
          <w:rFonts w:cs="Times New Roman"/>
        </w:rPr>
        <w:t>expereinced</w:t>
      </w:r>
      <w:proofErr w:type="spellEnd"/>
      <w:r w:rsidR="008654E5" w:rsidRPr="008654E5">
        <w:rPr>
          <w:rFonts w:cs="Times New Roman"/>
        </w:rPr>
        <w:t xml:space="preserve"> by a young girl on a visit to her aunt and uncle’s house in London, and </w:t>
      </w:r>
      <w:r w:rsidR="008654E5" w:rsidRPr="008654E5">
        <w:rPr>
          <w:rFonts w:cs="Times New Roman"/>
          <w:i/>
        </w:rPr>
        <w:t>The Adventures of Tommy</w:t>
      </w:r>
      <w:r w:rsidR="008654E5" w:rsidRPr="008654E5">
        <w:rPr>
          <w:rFonts w:cs="Times New Roman"/>
        </w:rPr>
        <w:t>,</w:t>
      </w:r>
      <w:r w:rsidR="008654E5" w:rsidRPr="008654E5">
        <w:rPr>
          <w:rFonts w:cs="Times New Roman"/>
          <w:i/>
        </w:rPr>
        <w:t xml:space="preserve"> </w:t>
      </w:r>
      <w:r w:rsidR="008654E5" w:rsidRPr="008654E5">
        <w:rPr>
          <w:rFonts w:cs="Times New Roman"/>
        </w:rPr>
        <w:t>a story written by H. G. Wells for a young girl whose colour box he borrowed to pass the time during a debilitating illness. These manuscripts open new scholarly avenues for research into the origins and development of children’s literature as a distinctive branch of print culture.</w:t>
      </w:r>
    </w:p>
    <w:p w:rsidR="008654E5" w:rsidRPr="008654E5" w:rsidRDefault="008654E5" w:rsidP="009D7056">
      <w:pPr>
        <w:rPr>
          <w:rFonts w:cs="Times New Roman"/>
        </w:rPr>
      </w:pPr>
    </w:p>
    <w:p w:rsidR="009D7056" w:rsidRPr="008654E5" w:rsidRDefault="00FF6009" w:rsidP="009D7056">
      <w:pPr>
        <w:rPr>
          <w:rFonts w:cs="Times New Roman"/>
        </w:rPr>
      </w:pPr>
      <w:r w:rsidRPr="008654E5">
        <w:rPr>
          <w:rFonts w:cs="Arial"/>
        </w:rPr>
        <w:t xml:space="preserve">Since my return from Toronto, I have written entries on the three children’s books co-authored by Charles and Mary Lamb that were published under the imprint of the Juvenile Library, and completed two chapters of a study of the firm. </w:t>
      </w:r>
      <w:r w:rsidR="008654E5">
        <w:rPr>
          <w:rFonts w:cs="Arial"/>
        </w:rPr>
        <w:t xml:space="preserve">My visit to the Osborne could not have been undertaken without </w:t>
      </w:r>
      <w:r w:rsidR="008654E5" w:rsidRPr="008654E5">
        <w:rPr>
          <w:rFonts w:cs="Times New Roman"/>
        </w:rPr>
        <w:t xml:space="preserve">the support of </w:t>
      </w:r>
      <w:r w:rsidR="008654E5" w:rsidRPr="008654E5">
        <w:rPr>
          <w:rFonts w:cs="Times New Roman"/>
          <w:i/>
        </w:rPr>
        <w:t>The</w:t>
      </w:r>
      <w:r w:rsidR="008654E5" w:rsidRPr="008654E5">
        <w:rPr>
          <w:rFonts w:cs="Times New Roman"/>
        </w:rPr>
        <w:t xml:space="preserve"> </w:t>
      </w:r>
      <w:r w:rsidR="008654E5" w:rsidRPr="008654E5">
        <w:rPr>
          <w:rFonts w:cs="Times New Roman"/>
          <w:i/>
        </w:rPr>
        <w:t xml:space="preserve">Literary </w:t>
      </w:r>
      <w:proofErr w:type="spellStart"/>
      <w:r w:rsidR="008654E5" w:rsidRPr="008654E5">
        <w:rPr>
          <w:rFonts w:cs="Times New Roman"/>
          <w:i/>
        </w:rPr>
        <w:t>Encyclopedia</w:t>
      </w:r>
      <w:r w:rsidR="008654E5" w:rsidRPr="008654E5">
        <w:rPr>
          <w:rFonts w:cs="Times New Roman"/>
        </w:rPr>
        <w:t>’s</w:t>
      </w:r>
      <w:proofErr w:type="spellEnd"/>
      <w:r w:rsidR="008654E5" w:rsidRPr="008654E5">
        <w:rPr>
          <w:rFonts w:cs="Times New Roman"/>
        </w:rPr>
        <w:t xml:space="preserve"> Travel Award,</w:t>
      </w:r>
      <w:r w:rsidR="008654E5">
        <w:rPr>
          <w:rFonts w:cs="Times New Roman"/>
        </w:rPr>
        <w:t xml:space="preserve"> and I am grateful to all involved for enabling me to further my research into the </w:t>
      </w:r>
      <w:proofErr w:type="spellStart"/>
      <w:r w:rsidR="008654E5">
        <w:rPr>
          <w:rFonts w:cs="Times New Roman"/>
        </w:rPr>
        <w:t>Godwins</w:t>
      </w:r>
      <w:proofErr w:type="spellEnd"/>
      <w:r w:rsidR="008654E5">
        <w:rPr>
          <w:rFonts w:cs="Times New Roman"/>
        </w:rPr>
        <w:t xml:space="preserve">’ Juvenile Library and for opening up new areas of research that focus on handmade books for children. </w:t>
      </w:r>
    </w:p>
    <w:p w:rsidR="009D7056" w:rsidRPr="008654E5" w:rsidRDefault="009D7056" w:rsidP="009D7056"/>
    <w:sectPr w:rsidR="009D7056" w:rsidRPr="008654E5" w:rsidSect="00BA68B1">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D7056"/>
    <w:rsid w:val="00094EF4"/>
    <w:rsid w:val="001415C2"/>
    <w:rsid w:val="004B058A"/>
    <w:rsid w:val="004E628A"/>
    <w:rsid w:val="00752727"/>
    <w:rsid w:val="008654E5"/>
    <w:rsid w:val="00874207"/>
    <w:rsid w:val="009D7056"/>
    <w:rsid w:val="00BA68B1"/>
    <w:rsid w:val="00D23284"/>
    <w:rsid w:val="00F53EE1"/>
    <w:rsid w:val="00FF60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Markey</dc:creator>
  <cp:lastModifiedBy>Cristina Sandru</cp:lastModifiedBy>
  <cp:revision>2</cp:revision>
  <dcterms:created xsi:type="dcterms:W3CDTF">2016-01-18T17:08:00Z</dcterms:created>
  <dcterms:modified xsi:type="dcterms:W3CDTF">2016-01-18T17:08:00Z</dcterms:modified>
</cp:coreProperties>
</file>